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3C" w:rsidRDefault="00B10B3C" w:rsidP="00B10B3C">
      <w:pPr>
        <w:spacing w:line="276" w:lineRule="auto"/>
        <w:jc w:val="center"/>
        <w:rPr>
          <w:rFonts w:ascii="宋体" w:cs="仿宋_GB2312"/>
          <w:b/>
          <w:sz w:val="32"/>
          <w:szCs w:val="32"/>
        </w:rPr>
      </w:pPr>
      <w:r>
        <w:rPr>
          <w:rFonts w:ascii="宋体" w:hAnsi="宋体" w:cs="仿宋_GB2312"/>
          <w:b/>
          <w:sz w:val="32"/>
          <w:szCs w:val="32"/>
        </w:rPr>
        <w:t>2012--201</w:t>
      </w:r>
      <w:r>
        <w:rPr>
          <w:rFonts w:ascii="宋体" w:hAnsi="宋体" w:cs="仿宋_GB2312" w:hint="eastAsia"/>
          <w:b/>
          <w:sz w:val="32"/>
          <w:szCs w:val="32"/>
        </w:rPr>
        <w:t>4年度新疆交通职业技术学院教师主编、参编教材</w:t>
      </w:r>
    </w:p>
    <w:p w:rsidR="00B10B3C" w:rsidRDefault="00B10B3C" w:rsidP="00B10B3C">
      <w:pPr>
        <w:spacing w:line="276" w:lineRule="auto"/>
        <w:jc w:val="center"/>
        <w:rPr>
          <w:rFonts w:ascii="宋体" w:cs="仿宋_GB2312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统</w:t>
      </w:r>
      <w:r>
        <w:rPr>
          <w:rFonts w:ascii="宋体" w:hAnsi="宋体" w:cs="仿宋_GB2312" w:hint="eastAsia"/>
          <w:b/>
          <w:sz w:val="32"/>
          <w:szCs w:val="32"/>
        </w:rPr>
        <w:t>计表</w:t>
      </w:r>
    </w:p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91"/>
        <w:gridCol w:w="951"/>
        <w:gridCol w:w="849"/>
        <w:gridCol w:w="540"/>
        <w:gridCol w:w="720"/>
        <w:gridCol w:w="900"/>
        <w:gridCol w:w="1080"/>
        <w:gridCol w:w="1824"/>
        <w:gridCol w:w="876"/>
        <w:gridCol w:w="720"/>
      </w:tblGrid>
      <w:tr w:rsidR="00B10B3C" w:rsidTr="004359B3">
        <w:trPr>
          <w:trHeight w:val="452"/>
        </w:trPr>
        <w:tc>
          <w:tcPr>
            <w:tcW w:w="709" w:type="dxa"/>
            <w:vMerge w:val="restart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</w:t>
            </w:r>
          </w:p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991" w:type="dxa"/>
            <w:vMerge w:val="restart"/>
          </w:tcPr>
          <w:p w:rsidR="00B10B3C" w:rsidRDefault="00B10B3C" w:rsidP="004359B3">
            <w:pPr>
              <w:spacing w:line="72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951" w:type="dxa"/>
            <w:vMerge w:val="restart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</w:t>
            </w:r>
          </w:p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4089" w:type="dxa"/>
            <w:gridSpan w:val="5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完成人员</w:t>
            </w:r>
          </w:p>
        </w:tc>
        <w:tc>
          <w:tcPr>
            <w:tcW w:w="1824" w:type="dxa"/>
            <w:vMerge w:val="restart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出版、发表、使用单位或刊物名称及卷期页</w:t>
            </w:r>
          </w:p>
        </w:tc>
        <w:tc>
          <w:tcPr>
            <w:tcW w:w="876" w:type="dxa"/>
            <w:vMerge w:val="restart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</w:t>
            </w:r>
          </w:p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20" w:type="dxa"/>
            <w:vMerge w:val="restart"/>
          </w:tcPr>
          <w:p w:rsidR="00B10B3C" w:rsidRDefault="00B10B3C" w:rsidP="004359B3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10B3C" w:rsidTr="004359B3">
        <w:trPr>
          <w:trHeight w:val="472"/>
        </w:trPr>
        <w:tc>
          <w:tcPr>
            <w:tcW w:w="709" w:type="dxa"/>
            <w:vMerge/>
            <w:vAlign w:val="center"/>
          </w:tcPr>
          <w:p w:rsidR="00B10B3C" w:rsidRDefault="00B10B3C" w:rsidP="004359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991" w:type="dxa"/>
            <w:vMerge/>
            <w:vAlign w:val="center"/>
          </w:tcPr>
          <w:p w:rsidR="00B10B3C" w:rsidRDefault="00B10B3C" w:rsidP="004359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51" w:type="dxa"/>
            <w:vMerge/>
            <w:vAlign w:val="center"/>
          </w:tcPr>
          <w:p w:rsidR="00B10B3C" w:rsidRDefault="00B10B3C" w:rsidP="004359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49" w:type="dxa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540" w:type="dxa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族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00" w:type="dxa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080" w:type="dxa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</w:tc>
        <w:tc>
          <w:tcPr>
            <w:tcW w:w="1824" w:type="dxa"/>
            <w:vMerge/>
            <w:vAlign w:val="center"/>
          </w:tcPr>
          <w:p w:rsidR="00B10B3C" w:rsidRDefault="00B10B3C" w:rsidP="004359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B10B3C" w:rsidRDefault="00B10B3C" w:rsidP="004359B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B10B3C" w:rsidRDefault="00B10B3C" w:rsidP="004359B3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财政与金融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李怡雯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汽车发动机构造与维修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衣玉兰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中国建材工业出版社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建筑施工技术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李珣辉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中国建筑工业出版社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03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网页设计与制作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吾尔尼沙阿不都热依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中国建材工出版社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网页设计与制作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吾尔尼沙阿不都热依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中国建材工出版社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建筑工程测量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李询辉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中国建筑工业出版社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机械制图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衣玉兰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主编（</w:t>
            </w:r>
            <w:r>
              <w:rPr>
                <w:rFonts w:ascii="宋体" w:hAnsi="宋体"/>
                <w:szCs w:val="21"/>
              </w:rPr>
              <w:t>2/2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电子科技大学出版社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现代汽车专业汉语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阿依古丽木沙于甫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参编（</w:t>
            </w:r>
            <w:r>
              <w:rPr>
                <w:rFonts w:ascii="宋体" w:hAnsi="宋体"/>
                <w:szCs w:val="21"/>
              </w:rPr>
              <w:t>3/3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spacing w:line="36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新疆科学技术出版社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现代汽车专业汉语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热合曼艾比布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新疆科学技术出版社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电工电子技术基础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陈涛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  <w:r>
              <w:rPr>
                <w:rFonts w:ascii="宋体" w:hAnsi="宋体"/>
                <w:szCs w:val="21"/>
              </w:rPr>
              <w:t>4/16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电子科技大学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05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现代汽车专业汉语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许克来提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管员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参编（</w:t>
            </w:r>
            <w:r>
              <w:rPr>
                <w:rFonts w:ascii="宋体" w:hAnsi="宋体"/>
                <w:szCs w:val="21"/>
              </w:rPr>
              <w:t>2/3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新疆科学技术出版社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公路工程项目管理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李绪梅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公路工程项目管理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郭社锋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机械设计基础（任务驱动模式）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李万春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15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现代汽车专业汉语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马尔旦吐尔逊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参编（</w:t>
            </w:r>
            <w:r>
              <w:rPr>
                <w:rFonts w:ascii="宋体" w:hAnsi="宋体"/>
                <w:szCs w:val="21"/>
              </w:rPr>
              <w:t>1/3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新疆科学技术出版社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现代汽车专业汉语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吐尔洪江吐拉克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2/2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新疆科学技术出版社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现代汽车专业汉语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艾尔斯迪克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新疆科学技术出版社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现代汽车专业汉语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马禄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参审（</w:t>
            </w:r>
            <w:r>
              <w:rPr>
                <w:rFonts w:ascii="宋体" w:hAnsi="宋体"/>
                <w:szCs w:val="21"/>
              </w:rPr>
              <w:t>2/2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新疆科学技术出版社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新编体育与健康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毕中旋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南开大学出版社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新编体育与健康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阿不里米提哈斯木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南开大学出版社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新编体育与健康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王岩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3/3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南开大学出版社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汽车电气设备构造与维修学习工作页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段明社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2/3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地基与基础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冯春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中国建材工业出版社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汽车电气设备构造与维修学习工作页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侯晓民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主编（</w:t>
            </w:r>
            <w:r>
              <w:rPr>
                <w:rFonts w:ascii="宋体" w:hAnsi="宋体"/>
                <w:szCs w:val="21"/>
              </w:rPr>
              <w:t>3/3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汽车电气设备构造与维修学习工作页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曹兴举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54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汽车电气设备构造与维修学习工作页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吴民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主编（</w:t>
            </w:r>
            <w:r>
              <w:rPr>
                <w:rFonts w:ascii="宋体" w:hAnsi="宋体"/>
                <w:szCs w:val="21"/>
              </w:rPr>
              <w:t>1/3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720" w:type="dxa"/>
          </w:tcPr>
          <w:p w:rsidR="00B10B3C" w:rsidRDefault="00B10B3C" w:rsidP="004359B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3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汽车电气设备构造与维修学习工作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苟春梅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参编（</w:t>
            </w:r>
            <w:r>
              <w:rPr>
                <w:rFonts w:ascii="宋体" w:hAnsi="宋体"/>
                <w:szCs w:val="21"/>
              </w:rPr>
              <w:t>2/2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09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焊接技术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郭三爱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焊接技术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杨永春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2/2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公路工程造价编制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李绪梅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72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仓储管理实务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吕雯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2/2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572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物流运输管理实务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吕雯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632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33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公路工程路基施工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敬麒麟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仓储管理实务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张诺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650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仓储管理实务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李怡雯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公路工程造价编制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匡永萍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公路工程造价编制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闫向琴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38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公路工程路基施工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冯春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rPr>
          <w:trHeight w:val="621"/>
        </w:trPr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公路工程路基施工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高秀梅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俄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仓储管理实务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周庚信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物流运输管理实务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牛云霞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仓储管理实务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张荣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物流运输管理实务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张荣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2/2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仓储管理实务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李斌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仓储管理实务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周雪梅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物流运输管理实务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周雪梅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基础汉语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王庆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6/6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北京语言大学出版社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仓储管理实务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潘杰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spacing w:line="60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仓储管理实务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王斐玉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</w:t>
            </w:r>
            <w:r>
              <w:rPr>
                <w:rFonts w:ascii="宋体" w:hAnsi="宋体"/>
                <w:szCs w:val="21"/>
              </w:rPr>
              <w:t>CAD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刘海平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1/7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中国劳动社会保障出版社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2012.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  <w:highlight w:val="green"/>
              </w:rPr>
            </w:pPr>
            <w:r>
              <w:rPr>
                <w:rFonts w:ascii="宋体" w:hAnsi="宋体" w:hint="eastAsia"/>
                <w:szCs w:val="21"/>
              </w:rPr>
              <w:t>公路工程造价编制</w:t>
            </w:r>
          </w:p>
        </w:tc>
        <w:tc>
          <w:tcPr>
            <w:tcW w:w="951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Pr="000239BF" w:rsidRDefault="00B10B3C" w:rsidP="004359B3">
            <w:pPr>
              <w:spacing w:line="600" w:lineRule="auto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 xml:space="preserve">李绪梅　</w:t>
            </w:r>
          </w:p>
        </w:tc>
        <w:tc>
          <w:tcPr>
            <w:tcW w:w="540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Pr="000239BF" w:rsidRDefault="00B10B3C" w:rsidP="004359B3">
            <w:pPr>
              <w:jc w:val="left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/>
                <w:szCs w:val="21"/>
              </w:rPr>
              <w:t>2013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  <w:highlight w:val="green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lastRenderedPageBreak/>
              <w:t>52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职业道德与法律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杨洁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郑州大学出版社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53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哲学与人生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张之琼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1/3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郑州大学出版社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单片机原理与应用项目化教程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陈涛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中国建材工具出版社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2013.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55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建筑材料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郭娟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锡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中国建材工具出版社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</w:t>
            </w:r>
          </w:p>
          <w:p w:rsidR="00B10B3C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建筑力学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张静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副主编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1/2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中国建材工具出版社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汽车实用英语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杨意品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2013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07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58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民族团结教育读本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吴灵林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经济师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主审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院本教材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2013.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59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民族团结教育读本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虎法梅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回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院本教材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2013.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60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民族团结教育读本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古丽尼沙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麻木提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院本教材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2013.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Pr="000239BF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/>
                <w:szCs w:val="21"/>
              </w:rPr>
              <w:t>61</w:t>
            </w:r>
          </w:p>
        </w:tc>
        <w:tc>
          <w:tcPr>
            <w:tcW w:w="1991" w:type="dxa"/>
            <w:vAlign w:val="center"/>
          </w:tcPr>
          <w:p w:rsidR="00B10B3C" w:rsidRPr="000239BF" w:rsidRDefault="00B10B3C" w:rsidP="004359B3">
            <w:pPr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公路工程外业勘测</w:t>
            </w:r>
          </w:p>
        </w:tc>
        <w:tc>
          <w:tcPr>
            <w:tcW w:w="951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敬麒麟</w:t>
            </w:r>
          </w:p>
        </w:tc>
        <w:tc>
          <w:tcPr>
            <w:tcW w:w="540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高级</w:t>
            </w:r>
          </w:p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/>
                <w:szCs w:val="21"/>
              </w:rPr>
              <w:t>2013.</w:t>
            </w:r>
          </w:p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Pr="000239BF" w:rsidRDefault="00B10B3C" w:rsidP="004359B3">
            <w:pPr>
              <w:spacing w:line="580" w:lineRule="exact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/>
                <w:szCs w:val="21"/>
              </w:rPr>
              <w:t>62</w:t>
            </w:r>
          </w:p>
        </w:tc>
        <w:tc>
          <w:tcPr>
            <w:tcW w:w="1991" w:type="dxa"/>
            <w:vAlign w:val="center"/>
          </w:tcPr>
          <w:p w:rsidR="00B10B3C" w:rsidRPr="000239BF" w:rsidRDefault="00B10B3C" w:rsidP="004359B3">
            <w:pPr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高速公路机电系统运行与维护</w:t>
            </w:r>
          </w:p>
        </w:tc>
        <w:tc>
          <w:tcPr>
            <w:tcW w:w="951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Pr="000239BF" w:rsidRDefault="00B10B3C" w:rsidP="004359B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合尼古力吾买尔</w:t>
            </w:r>
          </w:p>
        </w:tc>
        <w:tc>
          <w:tcPr>
            <w:tcW w:w="540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维</w:t>
            </w:r>
          </w:p>
        </w:tc>
        <w:tc>
          <w:tcPr>
            <w:tcW w:w="900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/>
                <w:szCs w:val="21"/>
              </w:rPr>
              <w:t>2013.</w:t>
            </w:r>
          </w:p>
          <w:p w:rsidR="00B10B3C" w:rsidRPr="000239BF" w:rsidRDefault="00B10B3C" w:rsidP="004359B3">
            <w:pPr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63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采购实务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张荣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2013.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64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网页设计与制作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文华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2013.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65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桥涵工程技术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虎东霞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回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01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66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公共关系实务教程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王巧英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电子工业出版社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02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67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李怡雯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东北师范大学出版社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04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68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保险理论与实务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张诺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东北师范大学出版社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04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69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精编应用文写作教程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张俊萍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南开大学出版社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04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70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公路机械化施工组织与管理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孙珍娣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2014.05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71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高职大学生心理健康教育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王斐玉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西北工业大学出版社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72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机械制图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衣玉兰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电子科技大学出版社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73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道路交通事故现场勘查与定损</w:t>
            </w:r>
          </w:p>
        </w:tc>
        <w:tc>
          <w:tcPr>
            <w:tcW w:w="951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侯晓民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74</w:t>
            </w:r>
          </w:p>
        </w:tc>
        <w:tc>
          <w:tcPr>
            <w:tcW w:w="1991" w:type="dxa"/>
          </w:tcPr>
          <w:p w:rsidR="00B10B3C" w:rsidRDefault="00B10B3C" w:rsidP="004359B3">
            <w:r w:rsidRPr="00EA59FF">
              <w:rPr>
                <w:rFonts w:ascii="宋体" w:hAnsi="宋体" w:hint="eastAsia"/>
                <w:szCs w:val="21"/>
              </w:rPr>
              <w:t>道路交通事故现场勘查与定损</w:t>
            </w:r>
          </w:p>
        </w:tc>
        <w:tc>
          <w:tcPr>
            <w:tcW w:w="951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杨艳玲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75</w:t>
            </w:r>
          </w:p>
        </w:tc>
        <w:tc>
          <w:tcPr>
            <w:tcW w:w="1991" w:type="dxa"/>
          </w:tcPr>
          <w:p w:rsidR="00B10B3C" w:rsidRDefault="00B10B3C" w:rsidP="004359B3">
            <w:r w:rsidRPr="00EA59FF">
              <w:rPr>
                <w:rFonts w:ascii="宋体" w:hAnsi="宋体" w:hint="eastAsia"/>
                <w:szCs w:val="21"/>
              </w:rPr>
              <w:t>道路交通事故现场勘查与定损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潘杰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人民交通出版社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06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76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土木工程制图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刘海平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哈尔滨工业大学出版社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07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77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走进心灵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刘幼群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新疆大学出版社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2014.07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78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交通建设工程检查技术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郭社锋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中国铁道出版社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79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交通建设工程检查技术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张静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中国铁道出版社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80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交通建设工程检查技术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宿春燕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主审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中国铁道出版社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81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汽车文化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郭三爱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82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高职学生职业发展与就业指导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李莉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大连理工大学出版社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83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高职学生职业发展与就业指导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帕尔哈提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艾则孜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主审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大连理工大学出版社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84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高职学生职业发展与就业指导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李刚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副教授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大连理工大学出版社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85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高职学生职业发展与就业指导</w:t>
            </w:r>
          </w:p>
        </w:tc>
        <w:tc>
          <w:tcPr>
            <w:tcW w:w="951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石德勇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大连理工大学出版社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86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高职学生职业发展与就业指导</w:t>
            </w:r>
          </w:p>
        </w:tc>
        <w:tc>
          <w:tcPr>
            <w:tcW w:w="951" w:type="dxa"/>
            <w:vAlign w:val="center"/>
          </w:tcPr>
          <w:p w:rsidR="00B10B3C" w:rsidRPr="000239BF" w:rsidRDefault="00B10B3C" w:rsidP="004359B3"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 w:rsidRPr="000239BF"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潘飞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助讲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大连理工大学出版社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87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经济法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杨柳青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中国商业出版社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08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88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城市轨道交通车站设备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周庚信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高级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中国科学技术大学出版社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89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城市轨道交通车站设备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牛云霞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中国科学技术大学出版社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90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城市轨道交通车站设备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张荣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</w:pPr>
            <w:r w:rsidRPr="00A969DA">
              <w:rPr>
                <w:rFonts w:asci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中国科学技术大学出版社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91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城市轨道交通车站设备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苏颖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Default="00B10B3C" w:rsidP="004359B3">
            <w:pPr>
              <w:jc w:val="center"/>
            </w:pPr>
            <w:r w:rsidRPr="00A969DA">
              <w:rPr>
                <w:rFonts w:ascii="宋体" w:hint="eastAsia"/>
                <w:szCs w:val="21"/>
              </w:rPr>
              <w:t>参编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中国科学技术大学出版社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</w:t>
            </w:r>
          </w:p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09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92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出租汽车驾驶员培训教材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热合曼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艾比布力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Pr="00A969DA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主译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新疆人民出版社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2014.</w:t>
            </w:r>
          </w:p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93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体育与健康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毕中旋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Pr="00A969DA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武汉大学出版社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2013.</w:t>
            </w:r>
          </w:p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  <w:tr w:rsidR="00B10B3C" w:rsidTr="004359B3">
        <w:tc>
          <w:tcPr>
            <w:tcW w:w="709" w:type="dxa"/>
            <w:vAlign w:val="center"/>
          </w:tcPr>
          <w:p w:rsidR="00B10B3C" w:rsidRDefault="00B10B3C" w:rsidP="004359B3">
            <w:pPr>
              <w:spacing w:line="5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94</w:t>
            </w:r>
          </w:p>
        </w:tc>
        <w:tc>
          <w:tcPr>
            <w:tcW w:w="1991" w:type="dxa"/>
            <w:vAlign w:val="center"/>
          </w:tcPr>
          <w:p w:rsidR="00B10B3C" w:rsidRDefault="00B10B3C" w:rsidP="004359B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大学英语综合教程</w:t>
            </w:r>
          </w:p>
        </w:tc>
        <w:tc>
          <w:tcPr>
            <w:tcW w:w="951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教材</w:t>
            </w:r>
          </w:p>
        </w:tc>
        <w:tc>
          <w:tcPr>
            <w:tcW w:w="849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袁宁</w:t>
            </w:r>
          </w:p>
        </w:tc>
        <w:tc>
          <w:tcPr>
            <w:tcW w:w="54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72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汉</w:t>
            </w:r>
          </w:p>
        </w:tc>
        <w:tc>
          <w:tcPr>
            <w:tcW w:w="900" w:type="dxa"/>
            <w:vAlign w:val="center"/>
          </w:tcPr>
          <w:p w:rsidR="00B10B3C" w:rsidRDefault="00B10B3C" w:rsidP="004359B3"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080" w:type="dxa"/>
            <w:vAlign w:val="center"/>
          </w:tcPr>
          <w:p w:rsidR="00B10B3C" w:rsidRPr="00A969DA" w:rsidRDefault="00B10B3C" w:rsidP="004359B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副主编</w:t>
            </w:r>
          </w:p>
        </w:tc>
        <w:tc>
          <w:tcPr>
            <w:tcW w:w="1824" w:type="dxa"/>
            <w:vAlign w:val="center"/>
          </w:tcPr>
          <w:p w:rsidR="00B10B3C" w:rsidRDefault="00B10B3C" w:rsidP="004359B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北京出版集团公司北京出版社</w:t>
            </w:r>
          </w:p>
        </w:tc>
        <w:tc>
          <w:tcPr>
            <w:tcW w:w="876" w:type="dxa"/>
            <w:vAlign w:val="center"/>
          </w:tcPr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2013.</w:t>
            </w:r>
          </w:p>
          <w:p w:rsidR="00B10B3C" w:rsidRDefault="00B10B3C" w:rsidP="004359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03</w:t>
            </w:r>
          </w:p>
        </w:tc>
        <w:tc>
          <w:tcPr>
            <w:tcW w:w="720" w:type="dxa"/>
          </w:tcPr>
          <w:p w:rsidR="00B10B3C" w:rsidRDefault="00B10B3C" w:rsidP="004359B3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B10B3C" w:rsidRDefault="00B10B3C" w:rsidP="00B10B3C">
      <w:pPr>
        <w:rPr>
          <w:rFonts w:ascii="宋体"/>
          <w:b/>
          <w:i/>
          <w:sz w:val="28"/>
          <w:szCs w:val="28"/>
        </w:rPr>
      </w:pPr>
      <w:r>
        <w:rPr>
          <w:rFonts w:ascii="宋体" w:hint="eastAsia"/>
          <w:b/>
          <w:i/>
          <w:sz w:val="28"/>
          <w:szCs w:val="28"/>
        </w:rPr>
        <w:t>【注：论文与教材是按照发表和出版的时间顺序进行统计。】</w:t>
      </w:r>
    </w:p>
    <w:p w:rsidR="00B10B3C" w:rsidRDefault="00B10B3C" w:rsidP="00B10B3C">
      <w:pPr>
        <w:rPr>
          <w:rFonts w:ascii="宋体"/>
          <w:b/>
          <w:sz w:val="32"/>
          <w:szCs w:val="32"/>
        </w:rPr>
      </w:pPr>
    </w:p>
    <w:p w:rsidR="004358AB" w:rsidRDefault="004358AB" w:rsidP="00323B43"/>
    <w:sectPr w:rsidR="004358AB" w:rsidSect="003B65AB">
      <w:pgSz w:w="11907" w:h="16839" w:code="9"/>
      <w:pgMar w:top="1797" w:right="1440" w:bottom="1797" w:left="144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10B3C"/>
    <w:rsid w:val="00227076"/>
    <w:rsid w:val="00323B43"/>
    <w:rsid w:val="003B65AB"/>
    <w:rsid w:val="003D37D8"/>
    <w:rsid w:val="004358AB"/>
    <w:rsid w:val="007529BA"/>
    <w:rsid w:val="008B7726"/>
    <w:rsid w:val="00B10B3C"/>
    <w:rsid w:val="00C22AC6"/>
    <w:rsid w:val="00E758D3"/>
    <w:rsid w:val="00F2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C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0B3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B10B3C"/>
    <w:rPr>
      <w:rFonts w:ascii="Calibri" w:eastAsia="宋体" w:hAnsi="Calibri" w:cs="Times New Roman"/>
      <w:sz w:val="18"/>
      <w:szCs w:val="20"/>
    </w:rPr>
  </w:style>
  <w:style w:type="paragraph" w:styleId="a4">
    <w:name w:val="header"/>
    <w:basedOn w:val="a"/>
    <w:link w:val="Char0"/>
    <w:uiPriority w:val="99"/>
    <w:rsid w:val="00B1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0">
    <w:name w:val="页眉 Char"/>
    <w:basedOn w:val="a0"/>
    <w:link w:val="a4"/>
    <w:uiPriority w:val="99"/>
    <w:rsid w:val="00B10B3C"/>
    <w:rPr>
      <w:rFonts w:ascii="Calibri" w:eastAsia="宋体" w:hAnsi="Calibri" w:cs="Times New Roman"/>
      <w:sz w:val="18"/>
      <w:szCs w:val="20"/>
    </w:rPr>
  </w:style>
  <w:style w:type="character" w:styleId="a5">
    <w:name w:val="page number"/>
    <w:basedOn w:val="a0"/>
    <w:uiPriority w:val="99"/>
    <w:rsid w:val="00B10B3C"/>
    <w:rPr>
      <w:rFonts w:cs="Times New Roman"/>
    </w:rPr>
  </w:style>
  <w:style w:type="paragraph" w:customStyle="1" w:styleId="rrrCharChar">
    <w:name w:val="rrr正文 Char Char"/>
    <w:basedOn w:val="a"/>
    <w:link w:val="rrrCharCharChar"/>
    <w:uiPriority w:val="99"/>
    <w:rsid w:val="00B10B3C"/>
    <w:pPr>
      <w:spacing w:beforeLines="50" w:line="360" w:lineRule="auto"/>
      <w:ind w:firstLineChars="200" w:firstLine="480"/>
    </w:pPr>
    <w:rPr>
      <w:sz w:val="24"/>
      <w:szCs w:val="20"/>
    </w:rPr>
  </w:style>
  <w:style w:type="paragraph" w:customStyle="1" w:styleId="Default">
    <w:name w:val="Default"/>
    <w:uiPriority w:val="99"/>
    <w:rsid w:val="00B10B3C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rrrCharCharChar">
    <w:name w:val="rrr正文 Char Char Char"/>
    <w:link w:val="rrrCharChar"/>
    <w:uiPriority w:val="99"/>
    <w:locked/>
    <w:rsid w:val="00B10B3C"/>
    <w:rPr>
      <w:rFonts w:ascii="Calibri" w:eastAsia="宋体" w:hAnsi="Calibri" w:cs="Times New Roman"/>
      <w:kern w:val="2"/>
      <w:sz w:val="24"/>
      <w:szCs w:val="20"/>
    </w:rPr>
  </w:style>
  <w:style w:type="character" w:customStyle="1" w:styleId="apple-style-span">
    <w:name w:val="apple-style-span"/>
    <w:basedOn w:val="a0"/>
    <w:rsid w:val="00B10B3C"/>
  </w:style>
  <w:style w:type="character" w:styleId="a6">
    <w:name w:val="Hyperlink"/>
    <w:basedOn w:val="a0"/>
    <w:uiPriority w:val="99"/>
    <w:semiHidden/>
    <w:unhideWhenUsed/>
    <w:rsid w:val="00B10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4348</Characters>
  <Application>Microsoft Office Word</Application>
  <DocSecurity>0</DocSecurity>
  <Lines>36</Lines>
  <Paragraphs>10</Paragraphs>
  <ScaleCrop>false</ScaleCrop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2015-04-22T05:31:00Z</dcterms:created>
  <dcterms:modified xsi:type="dcterms:W3CDTF">2015-04-22T05:32:00Z</dcterms:modified>
</cp:coreProperties>
</file>