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9" w:rsidRPr="00B21F93" w:rsidRDefault="00772EA9" w:rsidP="00AB323C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21F93">
        <w:rPr>
          <w:rFonts w:ascii="黑体" w:eastAsia="黑体" w:hAnsi="黑体"/>
          <w:sz w:val="32"/>
          <w:szCs w:val="32"/>
        </w:rPr>
        <w:t>附件</w:t>
      </w:r>
      <w:r w:rsidRPr="00B21F93">
        <w:rPr>
          <w:rFonts w:ascii="黑体" w:eastAsia="黑体" w:hAnsi="黑体" w:hint="eastAsia"/>
          <w:sz w:val="32"/>
          <w:szCs w:val="32"/>
        </w:rPr>
        <w:t>1</w:t>
      </w:r>
      <w:r w:rsidRPr="00B21F93">
        <w:rPr>
          <w:rFonts w:ascii="黑体" w:eastAsia="黑体" w:hAnsi="黑体"/>
          <w:sz w:val="32"/>
          <w:szCs w:val="32"/>
        </w:rPr>
        <w:t>：</w:t>
      </w:r>
    </w:p>
    <w:p w:rsidR="00772EA9" w:rsidRPr="00CE3955" w:rsidRDefault="00772EA9" w:rsidP="00AB323C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CE3955">
        <w:rPr>
          <w:rFonts w:ascii="方正小标宋简体" w:eastAsia="方正小标宋简体" w:hAnsi="宋体" w:hint="eastAsia"/>
          <w:b/>
          <w:sz w:val="36"/>
          <w:szCs w:val="36"/>
        </w:rPr>
        <w:t>自治区2015年双语教育课题研究项目申报指南</w:t>
      </w:r>
    </w:p>
    <w:p w:rsidR="00772EA9" w:rsidRPr="00E8659F" w:rsidRDefault="00772EA9" w:rsidP="00AB323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                        </w:t>
      </w:r>
    </w:p>
    <w:p w:rsidR="00772EA9" w:rsidRPr="00B21F93" w:rsidRDefault="00772EA9" w:rsidP="00AB323C">
      <w:pPr>
        <w:spacing w:line="560" w:lineRule="exact"/>
        <w:rPr>
          <w:rFonts w:ascii="黑体" w:eastAsia="黑体" w:hAnsi="黑体"/>
          <w:sz w:val="32"/>
          <w:szCs w:val="32"/>
        </w:rPr>
      </w:pPr>
      <w:r w:rsidRPr="00B21F93">
        <w:rPr>
          <w:rFonts w:ascii="黑体" w:eastAsia="黑体" w:hAnsi="黑体" w:hint="eastAsia"/>
          <w:sz w:val="32"/>
          <w:szCs w:val="32"/>
        </w:rPr>
        <w:t>重大课题</w:t>
      </w:r>
      <w:r w:rsidR="00B22D8B" w:rsidRPr="00B21F93">
        <w:rPr>
          <w:rFonts w:ascii="黑体" w:eastAsia="黑体" w:hAnsi="黑体" w:hint="eastAsia"/>
          <w:sz w:val="32"/>
          <w:szCs w:val="32"/>
        </w:rPr>
        <w:t>3</w:t>
      </w:r>
      <w:r w:rsidRPr="00B21F93">
        <w:rPr>
          <w:rFonts w:ascii="黑体" w:eastAsia="黑体" w:hAnsi="黑体" w:hint="eastAsia"/>
          <w:sz w:val="32"/>
          <w:szCs w:val="32"/>
        </w:rPr>
        <w:t>个（每项资助经费：10万元）</w:t>
      </w:r>
    </w:p>
    <w:p w:rsidR="00772EA9" w:rsidRDefault="00772EA9" w:rsidP="00AB323C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双语教育服务新疆社会稳定和长治久安的研究</w:t>
      </w:r>
    </w:p>
    <w:p w:rsidR="00772EA9" w:rsidRPr="00B22D8B" w:rsidRDefault="00772EA9" w:rsidP="00AB323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新疆双语教育立法的研究</w:t>
      </w:r>
    </w:p>
    <w:p w:rsidR="00E8659F" w:rsidRPr="00B22D8B" w:rsidRDefault="00B22D8B" w:rsidP="00AB323C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32"/>
          <w:szCs w:val="32"/>
        </w:rPr>
      </w:pPr>
      <w:r w:rsidRPr="00B22D8B">
        <w:rPr>
          <w:rFonts w:ascii="仿宋" w:eastAsia="仿宋" w:hAnsi="仿宋" w:hint="eastAsia"/>
          <w:sz w:val="32"/>
          <w:szCs w:val="32"/>
        </w:rPr>
        <w:t>新疆中小学双语理科教学质量提升策略研究</w:t>
      </w:r>
    </w:p>
    <w:p w:rsidR="00772EA9" w:rsidRPr="00B21F93" w:rsidRDefault="00772EA9" w:rsidP="00B21F93">
      <w:pPr>
        <w:spacing w:line="560" w:lineRule="exact"/>
        <w:rPr>
          <w:rFonts w:ascii="黑体" w:eastAsia="黑体" w:hAnsi="黑体"/>
          <w:sz w:val="32"/>
          <w:szCs w:val="32"/>
        </w:rPr>
      </w:pPr>
      <w:r w:rsidRPr="00B21F93">
        <w:rPr>
          <w:rFonts w:ascii="黑体" w:eastAsia="黑体" w:hAnsi="黑体"/>
          <w:sz w:val="32"/>
          <w:szCs w:val="32"/>
        </w:rPr>
        <w:t>重点课题</w:t>
      </w:r>
      <w:r w:rsidRPr="00B21F93">
        <w:rPr>
          <w:rFonts w:ascii="黑体" w:eastAsia="黑体" w:hAnsi="黑体" w:hint="eastAsia"/>
          <w:sz w:val="32"/>
          <w:szCs w:val="32"/>
        </w:rPr>
        <w:t>10个</w:t>
      </w:r>
      <w:r w:rsidRPr="00B21F93">
        <w:rPr>
          <w:rFonts w:ascii="黑体" w:eastAsia="黑体" w:hAnsi="黑体"/>
          <w:sz w:val="32"/>
          <w:szCs w:val="32"/>
        </w:rPr>
        <w:t>（</w:t>
      </w:r>
      <w:r w:rsidRPr="00B21F93">
        <w:rPr>
          <w:rFonts w:ascii="黑体" w:eastAsia="黑体" w:hAnsi="黑体" w:hint="eastAsia"/>
          <w:sz w:val="32"/>
          <w:szCs w:val="32"/>
        </w:rPr>
        <w:t>每项资助经费：3</w:t>
      </w:r>
      <w:r w:rsidR="00B21F93">
        <w:rPr>
          <w:rFonts w:ascii="黑体" w:eastAsia="黑体" w:hAnsi="黑体" w:hint="eastAsia"/>
          <w:sz w:val="32"/>
          <w:szCs w:val="32"/>
        </w:rPr>
        <w:t>～</w:t>
      </w:r>
      <w:r w:rsidRPr="00B21F93">
        <w:rPr>
          <w:rFonts w:ascii="黑体" w:eastAsia="黑体" w:hAnsi="黑体" w:hint="eastAsia"/>
          <w:sz w:val="32"/>
          <w:szCs w:val="32"/>
        </w:rPr>
        <w:t>5</w:t>
      </w:r>
      <w:r w:rsidRPr="00B21F93">
        <w:rPr>
          <w:rFonts w:ascii="黑体" w:eastAsia="黑体" w:hAnsi="黑体"/>
          <w:sz w:val="32"/>
          <w:szCs w:val="32"/>
        </w:rPr>
        <w:t>万</w:t>
      </w:r>
      <w:r w:rsidRPr="00B21F93">
        <w:rPr>
          <w:rFonts w:ascii="黑体" w:eastAsia="黑体" w:hAnsi="黑体" w:hint="eastAsia"/>
          <w:sz w:val="32"/>
          <w:szCs w:val="32"/>
        </w:rPr>
        <w:t>元</w:t>
      </w:r>
      <w:r w:rsidRPr="00B21F93">
        <w:rPr>
          <w:rFonts w:ascii="黑体" w:eastAsia="黑体" w:hAnsi="黑体"/>
          <w:sz w:val="32"/>
          <w:szCs w:val="32"/>
        </w:rPr>
        <w:t>）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1.我国少数民族双语教育比较研究                            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2.新疆双语教育发展史研究          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3.现阶段双语教育政策演变研究        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4.新疆双语教育质量现状及全面提升的研究           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5.新疆双语教育管理研究                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/>
          <w:sz w:val="32"/>
          <w:szCs w:val="32"/>
        </w:rPr>
        <w:t>新疆</w:t>
      </w:r>
      <w:r>
        <w:rPr>
          <w:rFonts w:ascii="仿宋" w:eastAsia="仿宋" w:hAnsi="仿宋" w:hint="eastAsia"/>
          <w:sz w:val="32"/>
          <w:szCs w:val="32"/>
        </w:rPr>
        <w:t>双语教师培训</w:t>
      </w:r>
      <w:r>
        <w:rPr>
          <w:rFonts w:ascii="仿宋" w:eastAsia="仿宋" w:hAnsi="仿宋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7.双语教育各类模式招生与考试政策研究               </w:t>
      </w:r>
    </w:p>
    <w:p w:rsidR="00772EA9" w:rsidRDefault="00772EA9" w:rsidP="00AB323C">
      <w:pPr>
        <w:spacing w:line="560" w:lineRule="exact"/>
        <w:ind w:left="7360" w:hangingChars="2300" w:hanging="7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8.职业技术教育中的双语教育研究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color w:val="000000"/>
          <w:sz w:val="32"/>
          <w:szCs w:val="32"/>
        </w:rPr>
        <w:t>双语教育背景下的新疆考试评价体系改革</w:t>
      </w:r>
      <w:r>
        <w:rPr>
          <w:rFonts w:ascii="仿宋" w:eastAsia="仿宋" w:hAnsi="仿宋" w:hint="eastAsia"/>
          <w:sz w:val="32"/>
          <w:szCs w:val="32"/>
        </w:rPr>
        <w:t xml:space="preserve">研究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10.新疆双语教育课程资源研究 </w:t>
      </w:r>
    </w:p>
    <w:p w:rsidR="00772EA9" w:rsidRPr="00B21F93" w:rsidRDefault="00772EA9" w:rsidP="00CE3955">
      <w:pPr>
        <w:spacing w:line="560" w:lineRule="exact"/>
        <w:rPr>
          <w:rFonts w:ascii="黑体" w:eastAsia="黑体" w:hAnsi="黑体"/>
          <w:sz w:val="32"/>
          <w:szCs w:val="32"/>
        </w:rPr>
      </w:pPr>
      <w:r w:rsidRPr="00B21F93">
        <w:rPr>
          <w:rFonts w:ascii="黑体" w:eastAsia="黑体" w:hAnsi="黑体"/>
          <w:sz w:val="32"/>
          <w:szCs w:val="32"/>
        </w:rPr>
        <w:t>一般课题</w:t>
      </w:r>
      <w:r w:rsidRPr="00B21F93">
        <w:rPr>
          <w:rFonts w:ascii="黑体" w:eastAsia="黑体" w:hAnsi="黑体" w:hint="eastAsia"/>
          <w:sz w:val="32"/>
          <w:szCs w:val="32"/>
        </w:rPr>
        <w:t>41个</w:t>
      </w:r>
      <w:r w:rsidRPr="00B21F93">
        <w:rPr>
          <w:rFonts w:ascii="黑体" w:eastAsia="黑体" w:hAnsi="黑体"/>
          <w:sz w:val="32"/>
          <w:szCs w:val="32"/>
        </w:rPr>
        <w:t>（</w:t>
      </w:r>
      <w:r w:rsidRPr="00B21F93">
        <w:rPr>
          <w:rFonts w:ascii="黑体" w:eastAsia="黑体" w:hAnsi="黑体" w:hint="eastAsia"/>
          <w:sz w:val="32"/>
          <w:szCs w:val="32"/>
        </w:rPr>
        <w:t>每项资助经费：1</w:t>
      </w:r>
      <w:r w:rsidR="00B21F93" w:rsidRPr="00B21F93">
        <w:rPr>
          <w:rFonts w:ascii="黑体" w:eastAsia="黑体" w:hAnsi="黑体" w:hint="eastAsia"/>
          <w:sz w:val="32"/>
          <w:szCs w:val="32"/>
        </w:rPr>
        <w:t>～</w:t>
      </w:r>
      <w:r w:rsidRPr="00B21F93">
        <w:rPr>
          <w:rFonts w:ascii="黑体" w:eastAsia="黑体" w:hAnsi="黑体"/>
          <w:sz w:val="32"/>
          <w:szCs w:val="32"/>
        </w:rPr>
        <w:t>2万</w:t>
      </w:r>
      <w:r w:rsidRPr="00B21F93">
        <w:rPr>
          <w:rFonts w:ascii="黑体" w:eastAsia="黑体" w:hAnsi="黑体" w:hint="eastAsia"/>
          <w:sz w:val="32"/>
          <w:szCs w:val="32"/>
        </w:rPr>
        <w:t>元</w:t>
      </w:r>
      <w:r w:rsidRPr="00B21F93">
        <w:rPr>
          <w:rFonts w:ascii="黑体" w:eastAsia="黑体" w:hAnsi="黑体"/>
          <w:sz w:val="32"/>
          <w:szCs w:val="32"/>
        </w:rPr>
        <w:t>）</w:t>
      </w:r>
    </w:p>
    <w:p w:rsidR="00772EA9" w:rsidRPr="00B21F93" w:rsidRDefault="00772EA9" w:rsidP="00AB323C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>双语教育教师研究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1.新疆农村双语教师专业发展研究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2.新疆特岗双语教师研究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3.双语教育骨干教师培养与发展机制研究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4.新疆双语教师教学实践能力培养研究</w:t>
      </w:r>
    </w:p>
    <w:p w:rsidR="00772EA9" w:rsidRDefault="00772EA9" w:rsidP="00AB323C">
      <w:pPr>
        <w:spacing w:line="560" w:lineRule="exact"/>
        <w:ind w:left="7520" w:hangingChars="2350" w:hanging="7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5.新疆中小学双语教师教育信息技能提升研究                        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6.促进中小学双语教师教育观念现代化的研究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7.新疆双语教师培训微课程资源开发研究</w:t>
      </w:r>
    </w:p>
    <w:p w:rsidR="00772EA9" w:rsidRPr="00E8659F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8.双语教师校本课程开发能力研究      </w:t>
      </w:r>
    </w:p>
    <w:p w:rsidR="00772EA9" w:rsidRPr="00B21F93" w:rsidRDefault="00772EA9" w:rsidP="00AB323C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>课程与学科教学研究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9.学科课程双语教学研究（除汉语及民语文之外的其他学科）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10.双语教学校本课程研究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11.新疆少数民族语文教学研究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12.新课改背景下的汉语教学改革研究          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13.汉语教学与学科双语教学互相促进研究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14.新疆各类双语教学模式课程标准的研究             </w:t>
      </w:r>
    </w:p>
    <w:p w:rsidR="00772EA9" w:rsidRPr="00B21F93" w:rsidRDefault="00772EA9" w:rsidP="00AB323C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 xml:space="preserve">双语课堂教学研究  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14.新疆少数民族双语教育课堂教学研究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15.双语教育课堂教学效果研究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16.课堂教学的合作学习、探究学习等学习方式研究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17.中小学双语教学多媒体使用现状研究</w:t>
      </w:r>
    </w:p>
    <w:p w:rsidR="00772EA9" w:rsidRPr="00B21F93" w:rsidRDefault="00772EA9" w:rsidP="00B21F93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>双语教材研究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18.中小学双语教育教材使用研究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19.中小学双语教育教材数字化开发研究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20.中小学双语教育辅助教材研发使用研究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21.中小学双语教育校本教材开发使用研究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22.职业技术教育中的双语教材开发研究</w:t>
      </w:r>
    </w:p>
    <w:p w:rsidR="00772EA9" w:rsidRPr="00B21F93" w:rsidRDefault="00772EA9" w:rsidP="00B21F93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lastRenderedPageBreak/>
        <w:t>双语教学资源研究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23.新疆中小学双语教学信息化实践研究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24.双语教学微课程设计研究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25.中小学学科双语教学信息资源建设研究</w:t>
      </w:r>
    </w:p>
    <w:p w:rsidR="00772EA9" w:rsidRPr="00B21F93" w:rsidRDefault="00772EA9" w:rsidP="00B21F93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>双语环境创设研究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26.幼儿园双语环境创设研究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27.少数民族中小学第二课堂双语活动开展现状调查研究</w:t>
      </w:r>
    </w:p>
    <w:p w:rsidR="00772EA9" w:rsidRPr="00B21F93" w:rsidRDefault="00772EA9" w:rsidP="00B21F93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>双语学习者研究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28.少数民族儿童双语学习规律研究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29.新疆少数民族学生国家通用语使用现状研究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30.少数民族学生汉语授课适应性研究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31.多民族地区不同教育阶段群体的学习观与知识观研究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32.双语教育与少数民族学生认知发展研究</w:t>
      </w:r>
    </w:p>
    <w:p w:rsidR="00772EA9" w:rsidRPr="00E8659F" w:rsidRDefault="00772EA9" w:rsidP="00B21F93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 xml:space="preserve">双语教育管理研究 </w:t>
      </w:r>
      <w:r w:rsidRPr="00E8659F">
        <w:rPr>
          <w:rFonts w:ascii="仿宋" w:eastAsia="仿宋" w:hAnsi="仿宋" w:hint="eastAsia"/>
          <w:b/>
          <w:sz w:val="32"/>
          <w:szCs w:val="32"/>
        </w:rPr>
        <w:t xml:space="preserve">              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33.</w:t>
      </w:r>
      <w:r>
        <w:rPr>
          <w:rFonts w:ascii="仿宋" w:eastAsia="仿宋" w:hAnsi="仿宋" w:hint="eastAsia"/>
          <w:color w:val="000000"/>
          <w:sz w:val="32"/>
          <w:szCs w:val="32"/>
        </w:rPr>
        <w:t>内地新疆高中班、中职班、区内初中班、高中班研究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34.</w:t>
      </w:r>
      <w:r>
        <w:rPr>
          <w:rFonts w:ascii="仿宋" w:eastAsia="仿宋" w:hAnsi="仿宋" w:hint="eastAsia"/>
          <w:sz w:val="32"/>
          <w:szCs w:val="32"/>
        </w:rPr>
        <w:t>新疆民汉合校管理研究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35.高校民汉合班教学现状与对策研究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36.内地支援新疆双语教育研究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37.预科教育教学改革研究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38.双语教师管理研究</w:t>
      </w:r>
    </w:p>
    <w:p w:rsidR="00772EA9" w:rsidRDefault="00772EA9" w:rsidP="00AB323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39.师范院校实习支教研究</w:t>
      </w:r>
    </w:p>
    <w:p w:rsidR="00772EA9" w:rsidRPr="00B21F93" w:rsidRDefault="00772EA9" w:rsidP="00B21F93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B21F93">
        <w:rPr>
          <w:rFonts w:ascii="楷体_GB2312" w:eastAsia="楷体_GB2312" w:hAnsi="仿宋" w:hint="eastAsia"/>
          <w:b/>
          <w:sz w:val="32"/>
          <w:szCs w:val="32"/>
        </w:rPr>
        <w:t>双语教育教学评价研究</w:t>
      </w:r>
    </w:p>
    <w:p w:rsidR="00772EA9" w:rsidRDefault="00772EA9" w:rsidP="00AB323C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40.新疆双语教育质量监测研究</w:t>
      </w:r>
    </w:p>
    <w:p w:rsidR="00772EA9" w:rsidRDefault="00772EA9" w:rsidP="00AB323C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41.新疆双语教育考试评价研究</w:t>
      </w:r>
    </w:p>
    <w:p w:rsidR="00772EA9" w:rsidRPr="00055969" w:rsidRDefault="00772EA9" w:rsidP="00055969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055969">
        <w:rPr>
          <w:rFonts w:ascii="楷体_GB2312" w:eastAsia="楷体_GB2312" w:hAnsi="仿宋"/>
          <w:b/>
          <w:sz w:val="32"/>
          <w:szCs w:val="32"/>
        </w:rPr>
        <w:t>微课题（</w:t>
      </w:r>
      <w:r w:rsidRPr="00055969">
        <w:rPr>
          <w:rFonts w:ascii="楷体_GB2312" w:eastAsia="楷体_GB2312" w:hAnsi="仿宋" w:hint="eastAsia"/>
          <w:b/>
          <w:sz w:val="32"/>
          <w:szCs w:val="32"/>
        </w:rPr>
        <w:t>每项资助经费：0.5</w:t>
      </w:r>
      <w:r w:rsidRPr="00055969">
        <w:rPr>
          <w:rFonts w:ascii="楷体_GB2312" w:eastAsia="楷体_GB2312" w:hAnsi="仿宋"/>
          <w:b/>
          <w:sz w:val="32"/>
          <w:szCs w:val="32"/>
        </w:rPr>
        <w:t>万</w:t>
      </w:r>
      <w:r w:rsidRPr="00055969">
        <w:rPr>
          <w:rFonts w:ascii="楷体_GB2312" w:eastAsia="楷体_GB2312" w:hAnsi="仿宋" w:hint="eastAsia"/>
          <w:b/>
          <w:sz w:val="32"/>
          <w:szCs w:val="32"/>
        </w:rPr>
        <w:t>元</w:t>
      </w:r>
      <w:r w:rsidRPr="00055969">
        <w:rPr>
          <w:rFonts w:ascii="楷体_GB2312" w:eastAsia="楷体_GB2312" w:hAnsi="仿宋"/>
          <w:b/>
          <w:sz w:val="32"/>
          <w:szCs w:val="32"/>
        </w:rPr>
        <w:t>）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1.双语教育教师研究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2.课程与学科教学研究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3.双语课堂教学研究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4.双语教材研究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5.双语教学资源研究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6.双语环境创设研究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7.双语学习者研究</w:t>
      </w:r>
    </w:p>
    <w:p w:rsidR="00772EA9" w:rsidRDefault="00772EA9" w:rsidP="00AB323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8.双语教育管理研究</w:t>
      </w:r>
    </w:p>
    <w:p w:rsidR="00772EA9" w:rsidRDefault="00772EA9" w:rsidP="00AB323C">
      <w:pPr>
        <w:spacing w:line="560" w:lineRule="exact"/>
      </w:pPr>
      <w:r>
        <w:rPr>
          <w:rFonts w:ascii="仿宋" w:eastAsia="仿宋" w:hAnsi="仿宋" w:hint="eastAsia"/>
          <w:sz w:val="32"/>
          <w:szCs w:val="32"/>
        </w:rPr>
        <w:t>9.双语教育教学评价研究</w:t>
      </w:r>
    </w:p>
    <w:p w:rsidR="00772EA9" w:rsidRDefault="00772EA9" w:rsidP="00AB323C">
      <w:pPr>
        <w:spacing w:line="560" w:lineRule="exact"/>
      </w:pPr>
    </w:p>
    <w:p w:rsidR="00E8659F" w:rsidRDefault="00E8659F" w:rsidP="00AB323C">
      <w:pPr>
        <w:spacing w:line="560" w:lineRule="exact"/>
      </w:pPr>
    </w:p>
    <w:p w:rsidR="00E8659F" w:rsidRDefault="00E8659F" w:rsidP="00AB323C">
      <w:pPr>
        <w:spacing w:line="560" w:lineRule="exact"/>
      </w:pPr>
    </w:p>
    <w:p w:rsidR="00AB323C" w:rsidRDefault="00AB323C" w:rsidP="00AB323C">
      <w:pPr>
        <w:spacing w:line="560" w:lineRule="exact"/>
      </w:pPr>
    </w:p>
    <w:p w:rsidR="00AB323C" w:rsidRDefault="00AB323C" w:rsidP="00AB323C">
      <w:pPr>
        <w:spacing w:line="560" w:lineRule="exact"/>
      </w:pPr>
    </w:p>
    <w:p w:rsidR="00AB323C" w:rsidRDefault="00AB323C" w:rsidP="00AB323C">
      <w:pPr>
        <w:spacing w:line="560" w:lineRule="exact"/>
      </w:pPr>
    </w:p>
    <w:p w:rsidR="00E8659F" w:rsidRDefault="00E8659F" w:rsidP="00AB323C">
      <w:pPr>
        <w:spacing w:line="560" w:lineRule="exact"/>
      </w:pPr>
    </w:p>
    <w:p w:rsidR="00EF54C0" w:rsidRDefault="00EF54C0" w:rsidP="00AB323C">
      <w:pPr>
        <w:spacing w:line="560" w:lineRule="exact"/>
      </w:pPr>
    </w:p>
    <w:p w:rsidR="00EF54C0" w:rsidRDefault="00EF54C0" w:rsidP="00AB323C">
      <w:pPr>
        <w:spacing w:line="560" w:lineRule="exact"/>
      </w:pPr>
    </w:p>
    <w:p w:rsidR="00EF54C0" w:rsidRDefault="00EF54C0" w:rsidP="00AB323C">
      <w:pPr>
        <w:spacing w:line="560" w:lineRule="exact"/>
        <w:rPr>
          <w:rFonts w:hint="eastAsia"/>
        </w:rPr>
      </w:pPr>
    </w:p>
    <w:p w:rsidR="00577DBD" w:rsidRDefault="00577DBD" w:rsidP="00AB323C">
      <w:pPr>
        <w:spacing w:line="560" w:lineRule="exact"/>
        <w:rPr>
          <w:rFonts w:hint="eastAsia"/>
        </w:rPr>
      </w:pPr>
    </w:p>
    <w:p w:rsidR="00CE3955" w:rsidRDefault="00CE3955" w:rsidP="00AB323C">
      <w:pPr>
        <w:spacing w:line="560" w:lineRule="exact"/>
      </w:pPr>
    </w:p>
    <w:sectPr w:rsidR="00CE3955" w:rsidSect="00AB323C">
      <w:footerReference w:type="default" r:id="rId7"/>
      <w:pgSz w:w="11906" w:h="16838"/>
      <w:pgMar w:top="2098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9B" w:rsidRDefault="0014789B" w:rsidP="00772EA9">
      <w:r>
        <w:separator/>
      </w:r>
    </w:p>
  </w:endnote>
  <w:endnote w:type="continuationSeparator" w:id="0">
    <w:p w:rsidR="0014789B" w:rsidRDefault="0014789B" w:rsidP="0077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4524"/>
      <w:docPartObj>
        <w:docPartGallery w:val="Page Numbers (Bottom of Page)"/>
        <w:docPartUnique/>
      </w:docPartObj>
    </w:sdtPr>
    <w:sdtContent>
      <w:p w:rsidR="001E3CB6" w:rsidRDefault="00E26ADE">
        <w:pPr>
          <w:pStyle w:val="a4"/>
          <w:jc w:val="center"/>
        </w:pPr>
        <w:r>
          <w:fldChar w:fldCharType="begin"/>
        </w:r>
        <w:r w:rsidR="001E3CB6">
          <w:instrText>PAGE   \* MERGEFORMAT</w:instrText>
        </w:r>
        <w:r>
          <w:fldChar w:fldCharType="separate"/>
        </w:r>
        <w:r w:rsidR="00577DBD" w:rsidRPr="00577DBD">
          <w:rPr>
            <w:noProof/>
            <w:lang w:val="zh-CN"/>
          </w:rPr>
          <w:t>4</w:t>
        </w:r>
        <w:r>
          <w:fldChar w:fldCharType="end"/>
        </w:r>
      </w:p>
    </w:sdtContent>
  </w:sdt>
  <w:p w:rsidR="001E3CB6" w:rsidRDefault="001E3C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9B" w:rsidRDefault="0014789B" w:rsidP="00772EA9">
      <w:r>
        <w:separator/>
      </w:r>
    </w:p>
  </w:footnote>
  <w:footnote w:type="continuationSeparator" w:id="0">
    <w:p w:rsidR="0014789B" w:rsidRDefault="0014789B" w:rsidP="00772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AF06021C"/>
    <w:lvl w:ilvl="0">
      <w:start w:val="1"/>
      <w:numFmt w:val="decimal"/>
      <w:suff w:val="nothing"/>
      <w:lvlText w:val="%1."/>
      <w:lvlJc w:val="left"/>
      <w:rPr>
        <w:b w:val="0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4E5"/>
    <w:rsid w:val="00025483"/>
    <w:rsid w:val="00055969"/>
    <w:rsid w:val="00071CA2"/>
    <w:rsid w:val="000C044F"/>
    <w:rsid w:val="000C655E"/>
    <w:rsid w:val="0014789B"/>
    <w:rsid w:val="001C0FC1"/>
    <w:rsid w:val="001E3CB6"/>
    <w:rsid w:val="002A2212"/>
    <w:rsid w:val="00451927"/>
    <w:rsid w:val="004E7C52"/>
    <w:rsid w:val="00563950"/>
    <w:rsid w:val="00577DBD"/>
    <w:rsid w:val="005C64E5"/>
    <w:rsid w:val="00663AF0"/>
    <w:rsid w:val="00772EA9"/>
    <w:rsid w:val="00901D51"/>
    <w:rsid w:val="00923179"/>
    <w:rsid w:val="00AB323C"/>
    <w:rsid w:val="00B21F93"/>
    <w:rsid w:val="00B22D8B"/>
    <w:rsid w:val="00BA0F7D"/>
    <w:rsid w:val="00CE3955"/>
    <w:rsid w:val="00D534F8"/>
    <w:rsid w:val="00DD0045"/>
    <w:rsid w:val="00E26ADE"/>
    <w:rsid w:val="00E8659F"/>
    <w:rsid w:val="00EC2E01"/>
    <w:rsid w:val="00E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E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EA9"/>
    <w:rPr>
      <w:sz w:val="18"/>
      <w:szCs w:val="18"/>
    </w:rPr>
  </w:style>
  <w:style w:type="paragraph" w:styleId="a5">
    <w:name w:val="List Paragraph"/>
    <w:basedOn w:val="a"/>
    <w:qFormat/>
    <w:rsid w:val="00772EA9"/>
    <w:pPr>
      <w:ind w:firstLineChars="200" w:firstLine="420"/>
    </w:pPr>
  </w:style>
  <w:style w:type="paragraph" w:styleId="a6">
    <w:name w:val="Body Text"/>
    <w:basedOn w:val="a"/>
    <w:link w:val="Char1"/>
    <w:rsid w:val="00E8659F"/>
    <w:pPr>
      <w:spacing w:line="300" w:lineRule="exact"/>
    </w:pPr>
    <w:rPr>
      <w:rFonts w:ascii="方正书宋简体" w:eastAsia="方正书宋简体" w:hAnsi="宋体"/>
      <w:sz w:val="24"/>
      <w:szCs w:val="24"/>
    </w:rPr>
  </w:style>
  <w:style w:type="character" w:customStyle="1" w:styleId="Char1">
    <w:name w:val="正文文本 Char"/>
    <w:basedOn w:val="a0"/>
    <w:link w:val="a6"/>
    <w:rsid w:val="00E8659F"/>
    <w:rPr>
      <w:rFonts w:ascii="方正书宋简体" w:eastAsia="方正书宋简体" w:hAnsi="宋体" w:cs="Times New Roman"/>
      <w:sz w:val="24"/>
      <w:szCs w:val="24"/>
    </w:rPr>
  </w:style>
  <w:style w:type="character" w:customStyle="1" w:styleId="Char2">
    <w:name w:val="纯文本 Char"/>
    <w:basedOn w:val="a0"/>
    <w:link w:val="1"/>
    <w:rsid w:val="00E8659F"/>
    <w:rPr>
      <w:rFonts w:ascii="宋体" w:hAnsi="Courier New"/>
    </w:rPr>
  </w:style>
  <w:style w:type="paragraph" w:customStyle="1" w:styleId="1">
    <w:name w:val="纯文本1"/>
    <w:basedOn w:val="a"/>
    <w:link w:val="Char2"/>
    <w:rsid w:val="00E8659F"/>
    <w:rPr>
      <w:rFonts w:ascii="宋体" w:eastAsiaTheme="minorEastAsia" w:hAnsi="Courier New" w:cstheme="minorBidi"/>
    </w:rPr>
  </w:style>
  <w:style w:type="character" w:customStyle="1" w:styleId="3Char">
    <w:name w:val="正文文本缩进 3 Char"/>
    <w:basedOn w:val="a0"/>
    <w:link w:val="31"/>
    <w:rsid w:val="00E8659F"/>
    <w:rPr>
      <w:sz w:val="16"/>
      <w:szCs w:val="16"/>
    </w:rPr>
  </w:style>
  <w:style w:type="paragraph" w:customStyle="1" w:styleId="31">
    <w:name w:val="正文文本缩进 31"/>
    <w:basedOn w:val="a"/>
    <w:link w:val="3Char"/>
    <w:rsid w:val="00E8659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paragraph" w:styleId="a7">
    <w:name w:val="Balloon Text"/>
    <w:basedOn w:val="a"/>
    <w:link w:val="Char3"/>
    <w:uiPriority w:val="99"/>
    <w:semiHidden/>
    <w:unhideWhenUsed/>
    <w:rsid w:val="00EC2E0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C2E0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E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EA9"/>
    <w:rPr>
      <w:sz w:val="18"/>
      <w:szCs w:val="18"/>
    </w:rPr>
  </w:style>
  <w:style w:type="paragraph" w:styleId="a5">
    <w:name w:val="List Paragraph"/>
    <w:basedOn w:val="a"/>
    <w:qFormat/>
    <w:rsid w:val="00772EA9"/>
    <w:pPr>
      <w:ind w:firstLineChars="200" w:firstLine="420"/>
    </w:pPr>
  </w:style>
  <w:style w:type="paragraph" w:styleId="a6">
    <w:name w:val="Body Text"/>
    <w:basedOn w:val="a"/>
    <w:link w:val="Char1"/>
    <w:rsid w:val="00E8659F"/>
    <w:pPr>
      <w:spacing w:line="300" w:lineRule="exact"/>
    </w:pPr>
    <w:rPr>
      <w:rFonts w:ascii="方正书宋简体" w:eastAsia="方正书宋简体" w:hAnsi="宋体"/>
      <w:sz w:val="24"/>
      <w:szCs w:val="24"/>
    </w:rPr>
  </w:style>
  <w:style w:type="character" w:customStyle="1" w:styleId="Char1">
    <w:name w:val="正文文本 Char"/>
    <w:basedOn w:val="a0"/>
    <w:link w:val="a6"/>
    <w:rsid w:val="00E8659F"/>
    <w:rPr>
      <w:rFonts w:ascii="方正书宋简体" w:eastAsia="方正书宋简体" w:hAnsi="宋体" w:cs="Times New Roman"/>
      <w:sz w:val="24"/>
      <w:szCs w:val="24"/>
    </w:rPr>
  </w:style>
  <w:style w:type="character" w:customStyle="1" w:styleId="Char2">
    <w:name w:val="纯文本 Char"/>
    <w:basedOn w:val="a0"/>
    <w:link w:val="1"/>
    <w:rsid w:val="00E8659F"/>
    <w:rPr>
      <w:rFonts w:ascii="宋体" w:hAnsi="Courier New"/>
    </w:rPr>
  </w:style>
  <w:style w:type="paragraph" w:customStyle="1" w:styleId="1">
    <w:name w:val="纯文本1"/>
    <w:basedOn w:val="a"/>
    <w:link w:val="Char2"/>
    <w:rsid w:val="00E8659F"/>
    <w:rPr>
      <w:rFonts w:ascii="宋体" w:eastAsiaTheme="minorEastAsia" w:hAnsi="Courier New" w:cstheme="minorBidi"/>
    </w:rPr>
  </w:style>
  <w:style w:type="character" w:customStyle="1" w:styleId="3Char">
    <w:name w:val="正文文本缩进 3 Char"/>
    <w:basedOn w:val="a0"/>
    <w:link w:val="31"/>
    <w:rsid w:val="00E8659F"/>
    <w:rPr>
      <w:sz w:val="16"/>
      <w:szCs w:val="16"/>
    </w:rPr>
  </w:style>
  <w:style w:type="paragraph" w:customStyle="1" w:styleId="31">
    <w:name w:val="正文文本缩进 31"/>
    <w:basedOn w:val="a"/>
    <w:link w:val="3Char"/>
    <w:rsid w:val="00E8659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paragraph" w:styleId="a7">
    <w:name w:val="Balloon Text"/>
    <w:basedOn w:val="a"/>
    <w:link w:val="Char3"/>
    <w:uiPriority w:val="99"/>
    <w:semiHidden/>
    <w:unhideWhenUsed/>
    <w:rsid w:val="00EC2E0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C2E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2015-10-09T10:00:00Z</cp:lastPrinted>
  <dcterms:created xsi:type="dcterms:W3CDTF">2015-10-13T08:43:00Z</dcterms:created>
  <dcterms:modified xsi:type="dcterms:W3CDTF">2015-10-22T03:51:00Z</dcterms:modified>
</cp:coreProperties>
</file>